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4"/>
        <w:gridCol w:w="312"/>
        <w:gridCol w:w="657"/>
        <w:gridCol w:w="6480"/>
        <w:gridCol w:w="1065"/>
      </w:tblGrid>
      <w:tr w:rsidR="00EC6CDC" w:rsidRPr="00EC6CDC" w:rsidTr="00D9575F">
        <w:trPr>
          <w:trHeight w:val="675"/>
          <w:jc w:val="center"/>
        </w:trPr>
        <w:tc>
          <w:tcPr>
            <w:tcW w:w="8433" w:type="dxa"/>
            <w:gridSpan w:val="4"/>
            <w:vAlign w:val="center"/>
          </w:tcPr>
          <w:p w:rsidR="00EC6CDC" w:rsidRPr="00EC6CDC" w:rsidRDefault="00EC6CDC" w:rsidP="00EC6CDC">
            <w:pPr>
              <w:pStyle w:val="Encabezado"/>
              <w:spacing w:after="100" w:afterAutospacing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EPAIMAHAI ZK.: 4 eta 5                                    KALIFIKAZIOA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6CDC" w:rsidRPr="00EC6CDC" w:rsidRDefault="00EC6CDC" w:rsidP="00EC6CDC">
            <w:pPr>
              <w:pStyle w:val="Encabezado"/>
              <w:spacing w:after="100" w:afterAutospacing="1"/>
              <w:rPr>
                <w:b/>
                <w:sz w:val="28"/>
              </w:rPr>
            </w:pPr>
          </w:p>
        </w:tc>
      </w:tr>
      <w:tr w:rsidR="00EC6CDC" w:rsidRPr="00EC6CDC" w:rsidTr="00D9575F">
        <w:tblPrEx>
          <w:tblCellMar>
            <w:left w:w="0" w:type="dxa"/>
            <w:right w:w="0" w:type="dxa"/>
          </w:tblCellMar>
        </w:tblPrEx>
        <w:trPr>
          <w:trHeight w:val="375"/>
          <w:jc w:val="center"/>
        </w:trPr>
        <w:tc>
          <w:tcPr>
            <w:tcW w:w="1953" w:type="dxa"/>
            <w:gridSpan w:val="3"/>
            <w:vAlign w:val="bottom"/>
          </w:tcPr>
          <w:p w:rsidR="00EC6CDC" w:rsidRPr="00EC6CDC" w:rsidRDefault="00EC6CDC" w:rsidP="00EC6CDC">
            <w:pPr>
              <w:pStyle w:val="Encabezado"/>
              <w:spacing w:after="100" w:afterAutospacing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DEITURAK</w:t>
            </w:r>
          </w:p>
        </w:tc>
        <w:tc>
          <w:tcPr>
            <w:tcW w:w="6480" w:type="dxa"/>
            <w:tcBorders>
              <w:bottom w:val="single" w:sz="4" w:space="0" w:color="000000"/>
            </w:tcBorders>
            <w:vAlign w:val="bottom"/>
          </w:tcPr>
          <w:p w:rsidR="00EC6CDC" w:rsidRPr="00EC6CDC" w:rsidRDefault="00EC6CDC" w:rsidP="00EC6CDC">
            <w:pPr>
              <w:pStyle w:val="Encabezado"/>
              <w:spacing w:after="100" w:afterAutospacing="1"/>
              <w:rPr>
                <w:b/>
                <w:sz w:val="28"/>
              </w:rPr>
            </w:pPr>
          </w:p>
        </w:tc>
        <w:tc>
          <w:tcPr>
            <w:tcW w:w="1065" w:type="dxa"/>
          </w:tcPr>
          <w:p w:rsidR="00EC6CDC" w:rsidRPr="00EC6CDC" w:rsidRDefault="00EC6CDC" w:rsidP="00EC6CDC">
            <w:pPr>
              <w:snapToGrid w:val="0"/>
              <w:spacing w:after="100" w:afterAutospacing="1" w:line="240" w:lineRule="auto"/>
              <w:rPr>
                <w:sz w:val="28"/>
              </w:rPr>
            </w:pPr>
          </w:p>
        </w:tc>
      </w:tr>
      <w:tr w:rsidR="00EC6CDC" w:rsidRPr="00EC6CDC" w:rsidTr="00D9575F">
        <w:tblPrEx>
          <w:tblCellMar>
            <w:left w:w="0" w:type="dxa"/>
            <w:right w:w="0" w:type="dxa"/>
          </w:tblCellMar>
        </w:tblPrEx>
        <w:trPr>
          <w:trHeight w:val="375"/>
          <w:jc w:val="center"/>
        </w:trPr>
        <w:tc>
          <w:tcPr>
            <w:tcW w:w="1296" w:type="dxa"/>
            <w:gridSpan w:val="2"/>
            <w:vAlign w:val="bottom"/>
          </w:tcPr>
          <w:p w:rsidR="00EC6CDC" w:rsidRPr="00EC6CDC" w:rsidRDefault="00EC6CDC" w:rsidP="00EC6CDC">
            <w:pPr>
              <w:pStyle w:val="Encabezado"/>
              <w:spacing w:after="100" w:afterAutospacing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IZENA</w:t>
            </w:r>
          </w:p>
        </w:tc>
        <w:tc>
          <w:tcPr>
            <w:tcW w:w="71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C6CDC" w:rsidRPr="00EC6CDC" w:rsidRDefault="00EC6CDC" w:rsidP="00EC6CDC">
            <w:pPr>
              <w:pStyle w:val="Encabezado"/>
              <w:spacing w:after="100" w:afterAutospacing="1"/>
              <w:rPr>
                <w:b/>
                <w:sz w:val="28"/>
              </w:rPr>
            </w:pPr>
          </w:p>
        </w:tc>
        <w:tc>
          <w:tcPr>
            <w:tcW w:w="1065" w:type="dxa"/>
          </w:tcPr>
          <w:p w:rsidR="00EC6CDC" w:rsidRPr="00EC6CDC" w:rsidRDefault="00EC6CDC" w:rsidP="00EC6CDC">
            <w:pPr>
              <w:snapToGrid w:val="0"/>
              <w:spacing w:after="100" w:afterAutospacing="1" w:line="240" w:lineRule="auto"/>
              <w:rPr>
                <w:sz w:val="28"/>
              </w:rPr>
            </w:pPr>
          </w:p>
        </w:tc>
      </w:tr>
      <w:tr w:rsidR="00EC6CDC" w:rsidRPr="00EC6CDC" w:rsidTr="00EC6CDC">
        <w:tblPrEx>
          <w:tblCellMar>
            <w:left w:w="0" w:type="dxa"/>
            <w:right w:w="0" w:type="dxa"/>
          </w:tblCellMar>
        </w:tblPrEx>
        <w:trPr>
          <w:trHeight w:val="434"/>
          <w:jc w:val="center"/>
        </w:trPr>
        <w:tc>
          <w:tcPr>
            <w:tcW w:w="984" w:type="dxa"/>
            <w:vAlign w:val="bottom"/>
          </w:tcPr>
          <w:p w:rsidR="00EC6CDC" w:rsidRPr="00EC6CDC" w:rsidRDefault="00EC6CDC" w:rsidP="00EC6CDC">
            <w:pPr>
              <w:pStyle w:val="Encabezado"/>
              <w:spacing w:after="100" w:afterAutospacing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NANa/ANTa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C6CDC" w:rsidRPr="00EC6CDC" w:rsidRDefault="00EC6CDC" w:rsidP="00EC6CDC">
            <w:pPr>
              <w:pStyle w:val="Encabezado"/>
              <w:spacing w:after="100" w:afterAutospacing="1"/>
              <w:rPr>
                <w:b/>
                <w:sz w:val="28"/>
              </w:rPr>
            </w:pPr>
          </w:p>
        </w:tc>
        <w:tc>
          <w:tcPr>
            <w:tcW w:w="1065" w:type="dxa"/>
          </w:tcPr>
          <w:p w:rsidR="00EC6CDC" w:rsidRPr="00EC6CDC" w:rsidRDefault="00EC6CDC" w:rsidP="00EC6CDC">
            <w:pPr>
              <w:snapToGrid w:val="0"/>
              <w:spacing w:after="100" w:afterAutospacing="1" w:line="240" w:lineRule="auto"/>
              <w:rPr>
                <w:sz w:val="28"/>
              </w:rPr>
            </w:pPr>
          </w:p>
        </w:tc>
      </w:tr>
    </w:tbl>
    <w:p w:rsidR="00EC6CDC" w:rsidRDefault="00EC6CDC" w:rsidP="003B171E">
      <w:pPr>
        <w:jc w:val="center"/>
        <w:rPr>
          <w:rFonts w:ascii="Tahoma" w:hAnsi="Tahoma" w:cs="Tahoma"/>
          <w:sz w:val="24"/>
          <w:szCs w:val="24"/>
        </w:rPr>
      </w:pPr>
    </w:p>
    <w:p w:rsidR="003B171E" w:rsidRPr="00EC6CDC" w:rsidRDefault="00502567" w:rsidP="003B171E">
      <w:pPr>
        <w:jc w:val="center"/>
        <w:rPr>
          <w:sz w:val="24"/>
          <w:szCs w:val="24"/>
          <w:rFonts w:cs="Tahoma"/>
        </w:rPr>
      </w:pPr>
      <w:r>
        <w:rPr>
          <w:sz w:val="24"/>
        </w:rPr>
        <w:t xml:space="preserve">=============  LEHEN ZATIA.</w:t>
      </w:r>
      <w:r>
        <w:rPr>
          <w:sz w:val="24"/>
        </w:rPr>
        <w:t xml:space="preserve"> </w:t>
      </w:r>
      <w:r>
        <w:rPr>
          <w:sz w:val="24"/>
        </w:rPr>
        <w:t xml:space="preserve">TEST ERAKO ARIKETA ===========</w:t>
      </w:r>
    </w:p>
    <w:p w:rsidR="003B171E" w:rsidRPr="00EC6CDC" w:rsidRDefault="003B171E" w:rsidP="0050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+ 0,25 puntu erantzun zuzen bakoitzagatik.</w:t>
      </w:r>
      <w:r>
        <w:rPr>
          <w:sz w:val="24"/>
        </w:rPr>
        <w:t xml:space="preserve"> </w:t>
      </w:r>
      <w:r>
        <w:rPr>
          <w:sz w:val="24"/>
        </w:rPr>
        <w:t xml:space="preserve">- 0,10 puntu erantzun oker bakoitzagatik.</w:t>
      </w:r>
      <w:r>
        <w:rPr>
          <w:sz w:val="24"/>
        </w:rPr>
        <w:t xml:space="preserve"> </w:t>
      </w:r>
      <w:r>
        <w:rPr>
          <w:sz w:val="24"/>
        </w:rPr>
        <w:t xml:space="preserve">Erantzun gabeko galdera (edo erantzun bat baino gehiagokoa) = 0 puntu.</w:t>
      </w:r>
      <w:r>
        <w:rPr>
          <w:sz w:val="24"/>
        </w:rPr>
        <w:t xml:space="preserve"> </w:t>
      </w:r>
    </w:p>
    <w:p w:rsidR="003B171E" w:rsidRPr="00EC6CDC" w:rsidRDefault="003B171E" w:rsidP="0050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rFonts w:cs="Tahoma"/>
        </w:rPr>
      </w:pPr>
      <w:r>
        <w:rPr>
          <w:sz w:val="24"/>
        </w:rPr>
        <w:t xml:space="preserve">Ingura ezazu biribil batekin galdera bakoitzaren erantzun zuzena</w:t>
      </w:r>
    </w:p>
    <w:p w:rsidR="00BE166D" w:rsidRPr="00EC6CDC" w:rsidRDefault="00BE166D" w:rsidP="00A639B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581FBB" w:rsidRDefault="00581FBB" w:rsidP="00581FBB">
      <w:pPr>
        <w:pStyle w:val="Prrafodelista"/>
        <w:numPr>
          <w:ilvl w:val="0"/>
          <w:numId w:val="7"/>
        </w:numPr>
        <w:tabs>
          <w:tab w:val="right" w:pos="10348"/>
        </w:tabs>
        <w:ind w:left="284"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Zuzendaritza Kontseilua honako enpresa edo sozietate bateko berezko organoa da:</w:t>
      </w:r>
    </w:p>
    <w:p w:rsidR="00581FBB" w:rsidRDefault="002920B8" w:rsidP="00581FBB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Sozietate anonimoa</w:t>
      </w:r>
    </w:p>
    <w:p w:rsidR="002920B8" w:rsidRDefault="002920B8" w:rsidP="00581FBB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Banako enpresa</w:t>
      </w:r>
    </w:p>
    <w:p w:rsidR="002920B8" w:rsidRDefault="002920B8" w:rsidP="00581FBB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Sozietate kooperatiboa</w:t>
      </w:r>
    </w:p>
    <w:p w:rsidR="002920B8" w:rsidRDefault="002920B8" w:rsidP="002920B8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2920B8" w:rsidRDefault="002920B8" w:rsidP="002920B8">
      <w:pPr>
        <w:pStyle w:val="Prrafodelista"/>
        <w:numPr>
          <w:ilvl w:val="0"/>
          <w:numId w:val="7"/>
        </w:numPr>
        <w:tabs>
          <w:tab w:val="right" w:pos="10348"/>
        </w:tabs>
        <w:ind w:left="284" w:right="-1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Nola deitzen zaio eskura dauden baliabideei etekinik handiena ateratzeko eragile ekonomiko batek duen gaitasunari?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Eragimena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Produkzioa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Onura</w:t>
      </w:r>
    </w:p>
    <w:p w:rsidR="002920B8" w:rsidRDefault="002920B8" w:rsidP="002920B8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2920B8" w:rsidRDefault="002920B8" w:rsidP="002920B8">
      <w:pPr>
        <w:pStyle w:val="Prrafodelista"/>
        <w:numPr>
          <w:ilvl w:val="0"/>
          <w:numId w:val="7"/>
        </w:numPr>
        <w:tabs>
          <w:tab w:val="right" w:pos="10348"/>
        </w:tabs>
        <w:ind w:left="284" w:right="-1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Enpresa "sistema" moduan hartuta, zein dira haren ezaugarri nagusiak?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Produktiboa, mendekoa eta antolatua izatea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Itxia, independentea eta hierarkizatua izatea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Irekia, autoerregulatua, globala eta sinergiaduna izatea</w:t>
      </w:r>
      <w:r>
        <w:rPr>
          <w:rFonts w:asciiTheme="minorHAnsi" w:hAnsiTheme="minorHAnsi"/>
        </w:rPr>
        <w:t xml:space="preserve"> </w:t>
      </w:r>
    </w:p>
    <w:p w:rsidR="002920B8" w:rsidRDefault="002920B8" w:rsidP="002920B8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2920B8" w:rsidRDefault="002920B8" w:rsidP="002920B8">
      <w:pPr>
        <w:pStyle w:val="Prrafodelista"/>
        <w:numPr>
          <w:ilvl w:val="0"/>
          <w:numId w:val="7"/>
        </w:numPr>
        <w:tabs>
          <w:tab w:val="right" w:pos="10348"/>
        </w:tabs>
        <w:ind w:left="284" w:right="-1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Enpresa bat bere buruaren hornitzaile bihurtzen denean, zer gertatzen da?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Atzerako integrazioa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Aurrerako integrazioa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Azpikontratazioa</w:t>
      </w:r>
    </w:p>
    <w:p w:rsidR="002920B8" w:rsidRDefault="002920B8" w:rsidP="002920B8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2920B8" w:rsidRDefault="002920B8" w:rsidP="002920B8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2920B8" w:rsidRDefault="002920B8" w:rsidP="002920B8">
      <w:pPr>
        <w:pStyle w:val="Prrafodelista"/>
        <w:numPr>
          <w:ilvl w:val="0"/>
          <w:numId w:val="7"/>
        </w:numPr>
        <w:tabs>
          <w:tab w:val="right" w:pos="10348"/>
        </w:tabs>
        <w:ind w:left="142"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430 Bezeroak kontua honako masa honetan sailkatuko da:</w:t>
      </w:r>
    </w:p>
    <w:p w:rsidR="002920B8" w:rsidRDefault="00192EAF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Erabilgarria</w:t>
      </w:r>
    </w:p>
    <w:p w:rsidR="002920B8" w:rsidRDefault="00192EAF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Bihurgarria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Ibilgetu materiala</w:t>
      </w:r>
      <w:r>
        <w:rPr>
          <w:rFonts w:asciiTheme="minorHAnsi" w:hAnsiTheme="minorHAnsi"/>
        </w:rPr>
        <w:t xml:space="preserve"> </w:t>
      </w:r>
    </w:p>
    <w:p w:rsidR="002920B8" w:rsidRDefault="002920B8" w:rsidP="002920B8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2920B8" w:rsidRDefault="002920B8" w:rsidP="002920B8">
      <w:pPr>
        <w:pStyle w:val="Prrafodelista"/>
        <w:numPr>
          <w:ilvl w:val="0"/>
          <w:numId w:val="7"/>
        </w:numPr>
        <w:tabs>
          <w:tab w:val="right" w:pos="10348"/>
        </w:tabs>
        <w:ind w:left="142"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Enpresa barnean "talde informalak" eratzea lotuta dago: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Elton Mayo-rekin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Eskola klasikoarekin</w:t>
      </w:r>
    </w:p>
    <w:p w:rsidR="002920B8" w:rsidRDefault="002920B8" w:rsidP="002920B8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Henry Fayol-ekin</w:t>
      </w:r>
    </w:p>
    <w:p w:rsidR="002920B8" w:rsidRDefault="002920B8" w:rsidP="002920B8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2920B8" w:rsidRDefault="00911E9A" w:rsidP="002920B8">
      <w:pPr>
        <w:pStyle w:val="Prrafodelista"/>
        <w:numPr>
          <w:ilvl w:val="0"/>
          <w:numId w:val="7"/>
        </w:numPr>
        <w:tabs>
          <w:tab w:val="right" w:pos="10348"/>
        </w:tabs>
        <w:ind w:left="142"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Enpresa baten galera-irabazien kontuak informazioa ematen du:</w:t>
      </w:r>
    </w:p>
    <w:p w:rsidR="00911E9A" w:rsidRDefault="00911E9A" w:rsidP="00911E9A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Enpresaren azken ondare garbiaren balioaz</w:t>
      </w:r>
    </w:p>
    <w:p w:rsidR="00911E9A" w:rsidRDefault="00911E9A" w:rsidP="00911E9A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Ekitaldiaren emaitzaren bolumenaren gaineko informazioa ematen du eta, horretaz gainera, irabazi edo galera horren zergatiak zein diren azaltzen du.</w:t>
      </w:r>
      <w:r>
        <w:rPr>
          <w:rFonts w:asciiTheme="minorHAnsi" w:hAnsiTheme="minorHAnsi"/>
        </w:rPr>
        <w:t xml:space="preserve"> </w:t>
      </w:r>
    </w:p>
    <w:p w:rsidR="00911E9A" w:rsidRDefault="00911E9A" w:rsidP="00911E9A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Sarreren eta gastuen arteko aldea da.</w:t>
      </w:r>
      <w:r>
        <w:rPr>
          <w:rFonts w:asciiTheme="minorHAnsi" w:hAnsiTheme="minorHAnsi"/>
        </w:rPr>
        <w:t xml:space="preserve"> </w:t>
      </w:r>
    </w:p>
    <w:p w:rsidR="00911E9A" w:rsidRDefault="00911E9A" w:rsidP="00911E9A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911E9A" w:rsidRDefault="00911E9A" w:rsidP="00911E9A">
      <w:pPr>
        <w:pStyle w:val="Prrafodelista"/>
        <w:numPr>
          <w:ilvl w:val="0"/>
          <w:numId w:val="7"/>
        </w:numPr>
        <w:tabs>
          <w:tab w:val="right" w:pos="10348"/>
        </w:tabs>
        <w:ind w:left="142"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Balantze guztietan honako berdintasun hau beteko da:</w:t>
      </w:r>
    </w:p>
    <w:p w:rsidR="00911E9A" w:rsidRDefault="00911E9A" w:rsidP="00911E9A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Aktiboa = Pasiboa + Garbia</w:t>
      </w:r>
    </w:p>
    <w:p w:rsidR="00911E9A" w:rsidRDefault="00911E9A" w:rsidP="00911E9A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Aktiboa = Garbia</w:t>
      </w:r>
    </w:p>
    <w:p w:rsidR="00911E9A" w:rsidRDefault="00911E9A" w:rsidP="00911E9A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Aktiboa + Pasiboa = Kapitala</w:t>
      </w:r>
      <w:r>
        <w:rPr>
          <w:rFonts w:asciiTheme="minorHAnsi" w:hAnsiTheme="minorHAnsi"/>
        </w:rPr>
        <w:t xml:space="preserve"> </w:t>
      </w:r>
    </w:p>
    <w:p w:rsidR="008C5933" w:rsidRDefault="00911E9A" w:rsidP="00911E9A">
      <w:pPr>
        <w:pStyle w:val="Prrafodelista"/>
        <w:numPr>
          <w:ilvl w:val="0"/>
          <w:numId w:val="7"/>
        </w:numPr>
        <w:tabs>
          <w:tab w:val="right" w:pos="10348"/>
        </w:tabs>
        <w:ind w:left="142"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"55 urtetik gorako gizonak, osasun-arazo erlatiboak dituztenak, eta beren familiaz, ingurumenaz eta ekologiaz kezkatuta daudenak" kategoria hauxe izan liteke:</w:t>
      </w:r>
    </w:p>
    <w:p w:rsidR="008C5933" w:rsidRDefault="008C5933" w:rsidP="008C5933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Marketinaren 4 D-etako bat, hots, merkatu-azterketa bateko ezinbesteko prozesua.</w:t>
      </w:r>
    </w:p>
    <w:p w:rsidR="008C5933" w:rsidRDefault="008C5933" w:rsidP="008C5933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Merkatu-azterketan sor daitekeen segmentazioetako bat, biztanleria multzo homogeneotan multzokatuz.</w:t>
      </w:r>
      <w:r>
        <w:rPr>
          <w:rFonts w:asciiTheme="minorHAnsi" w:hAnsiTheme="minorHAnsi"/>
        </w:rPr>
        <w:t xml:space="preserve"> </w:t>
      </w:r>
    </w:p>
    <w:p w:rsidR="008C5933" w:rsidRDefault="008C5933" w:rsidP="008C5933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Kategoria bat, merkatu-inkesta bat egiten denean puntuaziorik baxuena lortzen dutenei aplikatzen zaiena</w:t>
      </w:r>
    </w:p>
    <w:p w:rsidR="008C5933" w:rsidRDefault="008C5933" w:rsidP="008C5933">
      <w:pPr>
        <w:pStyle w:val="Prrafodelista"/>
        <w:tabs>
          <w:tab w:val="right" w:pos="10348"/>
        </w:tabs>
        <w:ind w:left="1440" w:right="-1"/>
        <w:jc w:val="both"/>
        <w:rPr>
          <w:rFonts w:asciiTheme="minorHAnsi" w:hAnsiTheme="minorHAnsi" w:cstheme="minorHAnsi"/>
        </w:rPr>
      </w:pPr>
    </w:p>
    <w:p w:rsidR="00911E9A" w:rsidRDefault="00911E9A" w:rsidP="00911E9A">
      <w:pPr>
        <w:pStyle w:val="Prrafodelista"/>
        <w:numPr>
          <w:ilvl w:val="0"/>
          <w:numId w:val="7"/>
        </w:numPr>
        <w:tabs>
          <w:tab w:val="right" w:pos="10348"/>
        </w:tabs>
        <w:ind w:left="142"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Zer-nolako zerga da BEZa?:</w:t>
      </w:r>
    </w:p>
    <w:p w:rsidR="008C5933" w:rsidRDefault="008C5933" w:rsidP="008C5933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Zuzen eta proportzionala</w:t>
      </w:r>
      <w:r>
        <w:rPr>
          <w:rFonts w:asciiTheme="minorHAnsi" w:hAnsiTheme="minorHAnsi"/>
        </w:rPr>
        <w:t xml:space="preserve"> </w:t>
      </w:r>
    </w:p>
    <w:p w:rsidR="008C5933" w:rsidRDefault="008C5933" w:rsidP="008C5933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Zeharkakoa</w:t>
      </w:r>
    </w:p>
    <w:p w:rsidR="008C5933" w:rsidRDefault="008C5933" w:rsidP="008C5933">
      <w:pPr>
        <w:pStyle w:val="Prrafodelista"/>
        <w:numPr>
          <w:ilvl w:val="1"/>
          <w:numId w:val="7"/>
        </w:numPr>
        <w:tabs>
          <w:tab w:val="right" w:pos="10348"/>
        </w:tabs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Zuzena eta progresiboa</w:t>
      </w:r>
      <w:r>
        <w:rPr>
          <w:rFonts w:asciiTheme="minorHAnsi" w:hAnsiTheme="minorHAnsi"/>
        </w:rPr>
        <w:t xml:space="preserve"> </w:t>
      </w:r>
    </w:p>
    <w:p w:rsidR="008C5933" w:rsidRDefault="008C5933" w:rsidP="008C5933">
      <w:pPr>
        <w:pStyle w:val="Prrafodelista"/>
        <w:tabs>
          <w:tab w:val="right" w:pos="10348"/>
        </w:tabs>
        <w:ind w:left="142" w:right="-1"/>
        <w:jc w:val="both"/>
        <w:rPr>
          <w:rFonts w:asciiTheme="minorHAnsi" w:hAnsiTheme="minorHAnsi" w:cstheme="minorHAnsi"/>
        </w:rPr>
      </w:pPr>
    </w:p>
    <w:p w:rsidR="008C5933" w:rsidRPr="008C5933" w:rsidRDefault="008C5933" w:rsidP="008C5933">
      <w:pPr>
        <w:tabs>
          <w:tab w:val="right" w:pos="10348"/>
        </w:tabs>
        <w:ind w:left="-218" w:right="-1"/>
        <w:jc w:val="both"/>
        <w:rPr>
          <w:rFonts w:cstheme="minorHAnsi"/>
        </w:rPr>
      </w:pPr>
    </w:p>
    <w:p w:rsidR="00502567" w:rsidRPr="00EC6CDC" w:rsidRDefault="00502567">
      <w:pPr>
        <w:rPr>
          <w:sz w:val="24"/>
          <w:szCs w:val="24"/>
          <w:rFonts w:cs="Tahoma"/>
        </w:rPr>
      </w:pPr>
      <w:r>
        <w:br w:type="page"/>
      </w:r>
    </w:p>
    <w:p w:rsidR="00502567" w:rsidRPr="00EC6CDC" w:rsidRDefault="00502567" w:rsidP="00502567">
      <w:pPr>
        <w:tabs>
          <w:tab w:val="right" w:pos="10348"/>
        </w:tabs>
        <w:ind w:right="-1"/>
        <w:jc w:val="center"/>
        <w:rPr>
          <w:sz w:val="24"/>
          <w:szCs w:val="24"/>
          <w:rFonts w:cs="Tahoma"/>
        </w:rPr>
      </w:pPr>
      <w:r>
        <w:rPr>
          <w:sz w:val="24"/>
        </w:rPr>
        <w:t xml:space="preserve">BIGARREN ZATIA.</w:t>
      </w:r>
      <w:r>
        <w:rPr>
          <w:sz w:val="24"/>
        </w:rPr>
        <w:t xml:space="preserve"> </w:t>
      </w:r>
      <w:r>
        <w:rPr>
          <w:sz w:val="24"/>
        </w:rPr>
        <w:t xml:space="preserve">ARIKETA PRAKTIKOAK</w:t>
      </w:r>
    </w:p>
    <w:p w:rsidR="00353069" w:rsidRPr="00EC6CDC" w:rsidRDefault="00353069" w:rsidP="00502567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DELIZIUS enpresak honako ondare-kontu hauek aurkeztu ditu, 2021eko abenduaren 31n itxiak.</w:t>
      </w:r>
      <w:r>
        <w:rPr>
          <w:sz w:val="24"/>
        </w:rPr>
        <w:t xml:space="preserve"> </w:t>
      </w:r>
    </w:p>
    <w:p w:rsidR="00C1413F" w:rsidRPr="00EC6CDC" w:rsidRDefault="00C1413F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28"/>
        <w:gridCol w:w="1560"/>
      </w:tblGrid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Kapitala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353069" w:rsidRPr="00EC6CDC" w:rsidRDefault="00F01B49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170.000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Altzariak</w:t>
            </w:r>
          </w:p>
        </w:tc>
        <w:tc>
          <w:tcPr>
            <w:tcW w:w="1560" w:type="dxa"/>
          </w:tcPr>
          <w:p w:rsidR="00353069" w:rsidRPr="00EC6CDC" w:rsidRDefault="007D6E8F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57.000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Bankuan duen dirua</w:t>
            </w:r>
          </w:p>
        </w:tc>
        <w:tc>
          <w:tcPr>
            <w:tcW w:w="1560" w:type="dxa"/>
          </w:tcPr>
          <w:p w:rsidR="00353069" w:rsidRPr="00EC6CDC" w:rsidRDefault="00C94105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65.000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Eskudirua (kutxa)</w:t>
            </w:r>
          </w:p>
        </w:tc>
        <w:tc>
          <w:tcPr>
            <w:tcW w:w="1560" w:type="dxa"/>
          </w:tcPr>
          <w:p w:rsidR="00353069" w:rsidRPr="00EC6CDC" w:rsidRDefault="00C94105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17.000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Erreserbak</w:t>
            </w:r>
          </w:p>
        </w:tc>
        <w:tc>
          <w:tcPr>
            <w:tcW w:w="1560" w:type="dxa"/>
          </w:tcPr>
          <w:p w:rsidR="00353069" w:rsidRPr="00EC6CDC" w:rsidRDefault="007D6E8F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25.000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Izakinak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353069" w:rsidRPr="00EC6CDC" w:rsidRDefault="00C1413F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67.000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10 hilabetean itzultzeko mailegua</w:t>
            </w:r>
          </w:p>
        </w:tc>
        <w:tc>
          <w:tcPr>
            <w:tcW w:w="1560" w:type="dxa"/>
          </w:tcPr>
          <w:p w:rsidR="00353069" w:rsidRPr="00EC6CDC" w:rsidRDefault="007D6E8F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22.000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4 urtean itzultzeko mailegua</w:t>
            </w:r>
          </w:p>
        </w:tc>
        <w:tc>
          <w:tcPr>
            <w:tcW w:w="1560" w:type="dxa"/>
          </w:tcPr>
          <w:p w:rsidR="00353069" w:rsidRPr="00EC6CDC" w:rsidRDefault="00C94105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50.000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Garraiorako elementuak</w:t>
            </w:r>
          </w:p>
        </w:tc>
        <w:tc>
          <w:tcPr>
            <w:tcW w:w="1560" w:type="dxa"/>
          </w:tcPr>
          <w:p w:rsidR="00353069" w:rsidRPr="00EC6CDC" w:rsidRDefault="00C1413F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24.000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C1413F" w:rsidP="00C1413F">
            <w:pPr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Makineria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353069" w:rsidRPr="00EC6CDC" w:rsidRDefault="00C94105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20.000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Hornitzaileak</w:t>
            </w:r>
          </w:p>
        </w:tc>
        <w:tc>
          <w:tcPr>
            <w:tcW w:w="1560" w:type="dxa"/>
          </w:tcPr>
          <w:p w:rsidR="00353069" w:rsidRPr="00EC6CDC" w:rsidRDefault="00353069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18.000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353069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Bezeroak</w:t>
            </w:r>
          </w:p>
        </w:tc>
        <w:tc>
          <w:tcPr>
            <w:tcW w:w="1560" w:type="dxa"/>
          </w:tcPr>
          <w:p w:rsidR="00353069" w:rsidRPr="00EC6CDC" w:rsidRDefault="00353069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30.000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Informazioa prozesatzeko ekipoak</w:t>
            </w:r>
          </w:p>
        </w:tc>
        <w:tc>
          <w:tcPr>
            <w:tcW w:w="1560" w:type="dxa"/>
          </w:tcPr>
          <w:p w:rsidR="00353069" w:rsidRPr="00EC6CDC" w:rsidRDefault="00C1413F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20.000</w:t>
            </w:r>
          </w:p>
        </w:tc>
      </w:tr>
      <w:tr w:rsidR="00353069" w:rsidRPr="00EC6CDC" w:rsidTr="00C1413F">
        <w:tc>
          <w:tcPr>
            <w:tcW w:w="4928" w:type="dxa"/>
          </w:tcPr>
          <w:p w:rsidR="00353069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Higiezin materialean metatutako amortizazioa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353069" w:rsidRPr="00EC6CDC" w:rsidRDefault="00C1413F" w:rsidP="00353069">
            <w:pPr>
              <w:tabs>
                <w:tab w:val="right" w:pos="10348"/>
              </w:tabs>
              <w:ind w:right="-1"/>
              <w:jc w:val="right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15.000</w:t>
            </w:r>
          </w:p>
        </w:tc>
      </w:tr>
    </w:tbl>
    <w:p w:rsidR="00353069" w:rsidRPr="00EC6CDC" w:rsidRDefault="00353069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C1413F" w:rsidRPr="00EC6CDC" w:rsidRDefault="00C1413F" w:rsidP="00502567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1.</w:t>
      </w:r>
      <w:r>
        <w:rPr>
          <w:sz w:val="24"/>
        </w:rPr>
        <w:t xml:space="preserve"> </w:t>
      </w:r>
      <w:r>
        <w:rPr>
          <w:sz w:val="24"/>
        </w:rPr>
        <w:t xml:space="preserve">Kalkula ezazu balio hau:</w:t>
      </w:r>
      <w:r>
        <w:rPr>
          <w:sz w:val="24"/>
        </w:rPr>
        <w:t xml:space="preserve"> </w:t>
      </w:r>
      <w:r>
        <w:rPr>
          <w:sz w:val="24"/>
        </w:rPr>
        <w:t xml:space="preserve">(0,25 puntu bakoitzeko)</w:t>
      </w:r>
      <w:r>
        <w:rPr>
          <w:sz w:val="24"/>
        </w:rPr>
        <w:t xml:space="preserve"> </w:t>
      </w:r>
    </w:p>
    <w:p w:rsidR="00C1413F" w:rsidRPr="00EC6CDC" w:rsidRDefault="00C1413F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52"/>
        <w:gridCol w:w="4322"/>
      </w:tblGrid>
      <w:tr w:rsidR="00C1413F" w:rsidRPr="00EC6CDC" w:rsidTr="00C1413F">
        <w:tc>
          <w:tcPr>
            <w:tcW w:w="3652" w:type="dxa"/>
          </w:tcPr>
          <w:p w:rsidR="00C1413F" w:rsidRPr="00EC6CDC" w:rsidRDefault="00C1413F" w:rsidP="00C1413F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Aktibo ez-korrontea</w:t>
            </w:r>
          </w:p>
        </w:tc>
        <w:tc>
          <w:tcPr>
            <w:tcW w:w="4322" w:type="dxa"/>
          </w:tcPr>
          <w:p w:rsidR="00C1413F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rFonts w:cs="Tahoma"/>
                <w:sz w:val="24"/>
                <w:szCs w:val="24"/>
              </w:rPr>
            </w:pPr>
          </w:p>
          <w:p w:rsidR="00C1413F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rFonts w:cs="Tahoma"/>
                <w:sz w:val="24"/>
                <w:szCs w:val="24"/>
              </w:rPr>
            </w:pPr>
          </w:p>
        </w:tc>
      </w:tr>
      <w:tr w:rsidR="00C1413F" w:rsidRPr="00EC6CDC" w:rsidTr="00C1413F">
        <w:tc>
          <w:tcPr>
            <w:tcW w:w="3652" w:type="dxa"/>
          </w:tcPr>
          <w:p w:rsidR="00C1413F" w:rsidRPr="00EC6CDC" w:rsidRDefault="00C1413F" w:rsidP="00C1413F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Aktibo zirkulatzailea</w:t>
            </w:r>
          </w:p>
        </w:tc>
        <w:tc>
          <w:tcPr>
            <w:tcW w:w="4322" w:type="dxa"/>
          </w:tcPr>
          <w:p w:rsidR="00C1413F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rFonts w:cs="Tahoma"/>
                <w:sz w:val="24"/>
                <w:szCs w:val="24"/>
              </w:rPr>
            </w:pPr>
          </w:p>
          <w:p w:rsidR="00C1413F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rFonts w:cs="Tahoma"/>
                <w:sz w:val="24"/>
                <w:szCs w:val="24"/>
              </w:rPr>
            </w:pPr>
          </w:p>
        </w:tc>
      </w:tr>
      <w:tr w:rsidR="00C1413F" w:rsidRPr="00EC6CDC" w:rsidTr="00C1413F">
        <w:tc>
          <w:tcPr>
            <w:tcW w:w="3652" w:type="dxa"/>
          </w:tcPr>
          <w:p w:rsidR="00C1413F" w:rsidRPr="00EC6CDC" w:rsidRDefault="00C1413F" w:rsidP="00C1413F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Funts berekiak</w:t>
            </w:r>
          </w:p>
        </w:tc>
        <w:tc>
          <w:tcPr>
            <w:tcW w:w="4322" w:type="dxa"/>
          </w:tcPr>
          <w:p w:rsidR="00C1413F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rFonts w:cs="Tahoma"/>
                <w:sz w:val="24"/>
                <w:szCs w:val="24"/>
              </w:rPr>
            </w:pPr>
          </w:p>
          <w:p w:rsidR="00C1413F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rFonts w:cs="Tahoma"/>
                <w:sz w:val="24"/>
                <w:szCs w:val="24"/>
              </w:rPr>
            </w:pPr>
          </w:p>
        </w:tc>
      </w:tr>
      <w:tr w:rsidR="00C1413F" w:rsidRPr="00EC6CDC" w:rsidTr="00C1413F">
        <w:tc>
          <w:tcPr>
            <w:tcW w:w="3652" w:type="dxa"/>
          </w:tcPr>
          <w:p w:rsidR="00C1413F" w:rsidRPr="00EC6CDC" w:rsidRDefault="00C1413F" w:rsidP="00C1413F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Pasiboa GUZTIRA                   (korrontea eta ez-korrontea)</w:t>
            </w:r>
          </w:p>
        </w:tc>
        <w:tc>
          <w:tcPr>
            <w:tcW w:w="4322" w:type="dxa"/>
          </w:tcPr>
          <w:p w:rsidR="00C1413F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rFonts w:cs="Tahoma"/>
                <w:sz w:val="24"/>
                <w:szCs w:val="24"/>
              </w:rPr>
            </w:pPr>
          </w:p>
          <w:p w:rsidR="00C1413F" w:rsidRPr="00EC6CDC" w:rsidRDefault="00C1413F" w:rsidP="00502567">
            <w:pPr>
              <w:tabs>
                <w:tab w:val="right" w:pos="10348"/>
              </w:tabs>
              <w:ind w:right="-1"/>
              <w:jc w:val="both"/>
              <w:rPr>
                <w:rFonts w:cs="Tahoma"/>
                <w:sz w:val="24"/>
                <w:szCs w:val="24"/>
              </w:rPr>
            </w:pPr>
          </w:p>
        </w:tc>
      </w:tr>
    </w:tbl>
    <w:p w:rsidR="00C1413F" w:rsidRDefault="00C1413F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EC6CDC" w:rsidRPr="00EC6CDC" w:rsidRDefault="00EC6CDC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C1413F" w:rsidRPr="00EC6CDC" w:rsidRDefault="00C1413F" w:rsidP="00502567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2.</w:t>
      </w:r>
      <w:r>
        <w:rPr>
          <w:sz w:val="24"/>
        </w:rPr>
        <w:t xml:space="preserve"> </w:t>
      </w:r>
      <w:r>
        <w:rPr>
          <w:sz w:val="24"/>
        </w:rPr>
        <w:t xml:space="preserve">Kalkula ezazu Maniobra-funtsa (0,5 puntu) eta azaldu emaitza (0,25 puntu).</w:t>
      </w:r>
      <w:r>
        <w:rPr>
          <w:sz w:val="24"/>
        </w:rPr>
        <w:t xml:space="preserve"> </w:t>
      </w:r>
    </w:p>
    <w:p w:rsidR="00353069" w:rsidRPr="00EC6CDC" w:rsidRDefault="00353069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353069" w:rsidRDefault="00353069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6F2702" w:rsidRDefault="006F2702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6F2702" w:rsidRDefault="006F2702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6F2702" w:rsidRDefault="006F2702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6F2702" w:rsidRDefault="006F2702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6F2702" w:rsidRPr="00EC6CDC" w:rsidRDefault="006F2702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353069" w:rsidRPr="00EC6CDC" w:rsidRDefault="00353069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353069" w:rsidRPr="00EC6CDC" w:rsidRDefault="00353069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353069" w:rsidRPr="00EC6CDC" w:rsidRDefault="00C1413F" w:rsidP="00502567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3.</w:t>
      </w:r>
      <w:r>
        <w:rPr>
          <w:sz w:val="24"/>
        </w:rPr>
        <w:t xml:space="preserve"> </w:t>
      </w:r>
      <w:r>
        <w:rPr>
          <w:sz w:val="24"/>
        </w:rPr>
        <w:t xml:space="preserve">Azter ezazu enpresaren finantza egoera, kontuan izanik kaudimen, berme eta zorpetze ratioak, eta interpretatu emaitzak.</w:t>
      </w:r>
      <w:r>
        <w:rPr>
          <w:sz w:val="24"/>
        </w:rPr>
        <w:t xml:space="preserve"> </w:t>
      </w:r>
      <w:r>
        <w:rPr>
          <w:sz w:val="24"/>
        </w:rPr>
        <w:t xml:space="preserve">(0,25 test bakoitzagatik eta 0,25 interpretazio bakoitzagatik)</w:t>
      </w:r>
      <w:r>
        <w:rPr>
          <w:sz w:val="24"/>
        </w:rPr>
        <w:t xml:space="preserve"> </w:t>
      </w:r>
    </w:p>
    <w:p w:rsidR="00C1413F" w:rsidRPr="00EC6CDC" w:rsidRDefault="00C1413F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C1413F" w:rsidRDefault="00C1413F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6F2702" w:rsidRDefault="006F2702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6F2702" w:rsidRPr="00EC6CDC" w:rsidRDefault="006F2702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C1413F" w:rsidRPr="00EC6CDC" w:rsidRDefault="00C1413F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C1413F" w:rsidRPr="00EC6CDC" w:rsidRDefault="00C1413F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C1413F" w:rsidRPr="00EC6CDC" w:rsidRDefault="00C1413F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353069" w:rsidRPr="00EC6CDC" w:rsidRDefault="00353069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353069" w:rsidRPr="00EC6CDC" w:rsidRDefault="00353069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DD759A" w:rsidRPr="00EC6CDC" w:rsidRDefault="00DD759A" w:rsidP="00DD759A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4.</w:t>
      </w:r>
      <w:r>
        <w:rPr>
          <w:sz w:val="24"/>
        </w:rPr>
        <w:t xml:space="preserve"> </w:t>
      </w:r>
      <w:r>
        <w:rPr>
          <w:sz w:val="24"/>
        </w:rPr>
        <w:t xml:space="preserve">ARLEKIN SL enpresak mozorroetarako makillajeak egiten ditu. Enpresaren aktibo korrontea 12 milioi eurokoa da eta aktibo ez-korrontea 18 milioi eurokoa.</w:t>
      </w:r>
      <w:r>
        <w:rPr>
          <w:sz w:val="24"/>
        </w:rPr>
        <w:t xml:space="preserve"> </w:t>
      </w:r>
      <w:r>
        <w:rPr>
          <w:sz w:val="24"/>
        </w:rPr>
        <w:t xml:space="preserve">Inbertsio horri esker, azken ekitaldian 2,5 milioi euroko etekina eskuratu du, interesak eta zergak kontuan hartu gabe (zerga-tasa % 25ekoa da).</w:t>
      </w:r>
      <w:r>
        <w:rPr>
          <w:sz w:val="24"/>
        </w:rPr>
        <w:t xml:space="preserve"> </w:t>
      </w:r>
      <w:r>
        <w:rPr>
          <w:sz w:val="24"/>
        </w:rPr>
        <w:t xml:space="preserve">Honakoa eskatzen da:</w:t>
      </w:r>
    </w:p>
    <w:p w:rsidR="00DD759A" w:rsidRPr="00EC6CDC" w:rsidRDefault="00DD759A" w:rsidP="00DD759A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(0,75 puntu bakoitzagatik)</w:t>
      </w:r>
      <w:r>
        <w:rPr>
          <w:sz w:val="24"/>
        </w:rPr>
        <w:t xml:space="preserve"> </w:t>
      </w:r>
    </w:p>
    <w:p w:rsidR="00DD759A" w:rsidRPr="00EC6CDC" w:rsidRDefault="00DD759A" w:rsidP="00DD759A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a) Kalkula ezazu enpresa honen errentagarritasun ekonomikoa.</w:t>
      </w:r>
    </w:p>
    <w:p w:rsidR="00353069" w:rsidRPr="00EC6CDC" w:rsidRDefault="00DD759A" w:rsidP="00DD759A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b) Kalkula ezazu finantza-errentagarritasuna (enpresak berak duen kapital berekiarekin finantzatzen da).</w:t>
      </w:r>
    </w:p>
    <w:p w:rsidR="00DD759A" w:rsidRPr="00EC6CDC" w:rsidRDefault="00DD759A" w:rsidP="00DD759A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DD759A" w:rsidRPr="00EC6CDC" w:rsidRDefault="00DD759A">
      <w:pPr>
        <w:rPr>
          <w:sz w:val="24"/>
          <w:szCs w:val="24"/>
          <w:rFonts w:cs="Tahoma"/>
        </w:rPr>
      </w:pPr>
      <w:r>
        <w:br w:type="page"/>
      </w:r>
    </w:p>
    <w:p w:rsidR="00DD759A" w:rsidRPr="00EC6CDC" w:rsidRDefault="00DD759A" w:rsidP="00DD759A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5.</w:t>
      </w:r>
      <w:r>
        <w:rPr>
          <w:sz w:val="24"/>
        </w:rPr>
        <w:t xml:space="preserve"> </w:t>
      </w:r>
      <w:r>
        <w:rPr>
          <w:sz w:val="24"/>
        </w:rPr>
        <w:t xml:space="preserve">Inbertsio-talde batek Iruñeko jatetxe berri batean inbertitu nahi du.</w:t>
      </w:r>
      <w:r>
        <w:rPr>
          <w:sz w:val="24"/>
        </w:rPr>
        <w:t xml:space="preserve"> </w:t>
      </w:r>
      <w:r>
        <w:rPr>
          <w:sz w:val="24"/>
        </w:rPr>
        <w:t xml:space="preserve">Bi aukera desberdin jarri dituzte mahai gainean: "Juan y Pinchamé" pintxo-taberna bat, ekonomikoagoa eta low-cost erakoa edo "Riquíssssimo" gama handiko jatetxe baterako lokal oso dotore bat.</w:t>
      </w:r>
      <w:r>
        <w:rPr>
          <w:sz w:val="24"/>
        </w:rPr>
        <w:t xml:space="preserve">  </w:t>
      </w:r>
      <w:r>
        <w:rPr>
          <w:sz w:val="24"/>
        </w:rPr>
        <w:t xml:space="preserve">Taulako aurreikuspenekin eta balio erantsi garbiaren (BEGb) irizpidearen arabera, bietako zein hautatuko du?</w:t>
      </w:r>
      <w:r>
        <w:rPr>
          <w:sz w:val="24"/>
        </w:rPr>
        <w:t xml:space="preserve"> </w:t>
      </w:r>
      <w:r>
        <w:rPr>
          <w:sz w:val="24"/>
        </w:rPr>
        <w:t xml:space="preserve">Merkatuko interes-tasa i=% 2.</w:t>
      </w:r>
      <w:r>
        <w:rPr>
          <w:sz w:val="24"/>
        </w:rPr>
        <w:t xml:space="preserve">          </w:t>
      </w:r>
      <w:r>
        <w:rPr>
          <w:sz w:val="24"/>
        </w:rPr>
        <w:t xml:space="preserve">(1,25 puntu)</w:t>
      </w:r>
    </w:p>
    <w:p w:rsidR="00DD759A" w:rsidRPr="00EC6CDC" w:rsidRDefault="00DD759A" w:rsidP="00DD759A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Do = Hasierako ordainketa</w:t>
      </w:r>
      <w:r>
        <w:rPr>
          <w:sz w:val="24"/>
        </w:rPr>
        <w:t xml:space="preserve">  </w:t>
      </w:r>
      <w:r>
        <w:rPr>
          <w:sz w:val="24"/>
        </w:rPr>
        <w:t xml:space="preserve">Fi = Kutxako fluxu garbiak aldi bakoitzean.</w:t>
      </w:r>
      <w:r>
        <w:rPr>
          <w:sz w:val="24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51"/>
        <w:gridCol w:w="1440"/>
        <w:gridCol w:w="1441"/>
        <w:gridCol w:w="1441"/>
        <w:gridCol w:w="1441"/>
      </w:tblGrid>
      <w:tr w:rsidR="00907158" w:rsidRPr="00EC6CDC" w:rsidTr="00907158">
        <w:tc>
          <w:tcPr>
            <w:tcW w:w="1951" w:type="dxa"/>
            <w:shd w:val="clear" w:color="auto" w:fill="BFBFBF" w:themeFill="background1" w:themeFillShade="BF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Inbertsioa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Ig</w:t>
            </w:r>
          </w:p>
        </w:tc>
        <w:tc>
          <w:tcPr>
            <w:tcW w:w="1441" w:type="dxa"/>
            <w:shd w:val="clear" w:color="auto" w:fill="BFBFBF" w:themeFill="background1" w:themeFillShade="BF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F1</w:t>
            </w:r>
          </w:p>
        </w:tc>
        <w:tc>
          <w:tcPr>
            <w:tcW w:w="1441" w:type="dxa"/>
            <w:shd w:val="clear" w:color="auto" w:fill="BFBFBF" w:themeFill="background1" w:themeFillShade="BF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F2</w:t>
            </w:r>
          </w:p>
        </w:tc>
        <w:tc>
          <w:tcPr>
            <w:tcW w:w="1441" w:type="dxa"/>
            <w:shd w:val="clear" w:color="auto" w:fill="BFBFBF" w:themeFill="background1" w:themeFillShade="BF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F3</w:t>
            </w:r>
          </w:p>
        </w:tc>
      </w:tr>
      <w:tr w:rsidR="00907158" w:rsidRPr="00EC6CDC" w:rsidTr="00907158">
        <w:tc>
          <w:tcPr>
            <w:tcW w:w="1951" w:type="dxa"/>
          </w:tcPr>
          <w:p w:rsidR="00907158" w:rsidRPr="00EC6CDC" w:rsidRDefault="005263B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Juan y pínchame</w:t>
            </w:r>
          </w:p>
        </w:tc>
        <w:tc>
          <w:tcPr>
            <w:tcW w:w="1440" w:type="dxa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50.000</w:t>
            </w:r>
          </w:p>
        </w:tc>
        <w:tc>
          <w:tcPr>
            <w:tcW w:w="1441" w:type="dxa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8.000</w:t>
            </w:r>
          </w:p>
        </w:tc>
        <w:tc>
          <w:tcPr>
            <w:tcW w:w="1441" w:type="dxa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15.000</w:t>
            </w:r>
          </w:p>
        </w:tc>
        <w:tc>
          <w:tcPr>
            <w:tcW w:w="1441" w:type="dxa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33.000</w:t>
            </w:r>
          </w:p>
        </w:tc>
      </w:tr>
      <w:tr w:rsidR="00907158" w:rsidRPr="00EC6CDC" w:rsidTr="00907158">
        <w:tc>
          <w:tcPr>
            <w:tcW w:w="1951" w:type="dxa"/>
          </w:tcPr>
          <w:p w:rsidR="00907158" w:rsidRPr="00EC6CDC" w:rsidRDefault="00D75C7A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Riquíssssimo</w:t>
            </w:r>
          </w:p>
        </w:tc>
        <w:tc>
          <w:tcPr>
            <w:tcW w:w="1440" w:type="dxa"/>
          </w:tcPr>
          <w:p w:rsidR="00907158" w:rsidRPr="00EC6CDC" w:rsidRDefault="00AC542B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200.000</w:t>
            </w:r>
          </w:p>
        </w:tc>
        <w:tc>
          <w:tcPr>
            <w:tcW w:w="1441" w:type="dxa"/>
          </w:tcPr>
          <w:p w:rsidR="00907158" w:rsidRPr="00EC6CDC" w:rsidRDefault="00907158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75.000</w:t>
            </w:r>
          </w:p>
        </w:tc>
        <w:tc>
          <w:tcPr>
            <w:tcW w:w="1441" w:type="dxa"/>
          </w:tcPr>
          <w:p w:rsidR="00907158" w:rsidRPr="00EC6CDC" w:rsidRDefault="00AC542B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80.000</w:t>
            </w:r>
          </w:p>
        </w:tc>
        <w:tc>
          <w:tcPr>
            <w:tcW w:w="1441" w:type="dxa"/>
          </w:tcPr>
          <w:p w:rsidR="00907158" w:rsidRPr="00EC6CDC" w:rsidRDefault="00AC542B" w:rsidP="00907158">
            <w:pPr>
              <w:tabs>
                <w:tab w:val="right" w:pos="10348"/>
              </w:tabs>
              <w:ind w:right="-1"/>
              <w:jc w:val="center"/>
              <w:rPr>
                <w:sz w:val="24"/>
                <w:szCs w:val="24"/>
                <w:rFonts w:cs="Tahoma"/>
              </w:rPr>
            </w:pPr>
            <w:r>
              <w:rPr>
                <w:sz w:val="24"/>
              </w:rPr>
              <w:t xml:space="preserve">90.000</w:t>
            </w:r>
          </w:p>
        </w:tc>
      </w:tr>
    </w:tbl>
    <w:p w:rsidR="00907158" w:rsidRPr="00EC6CDC" w:rsidRDefault="00907158" w:rsidP="00DD759A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D14DFB" w:rsidRPr="00EC6CDC" w:rsidRDefault="00D14DFB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D14DFB" w:rsidRPr="00EC6CDC" w:rsidRDefault="00D14DFB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D14DFB" w:rsidRPr="00EC6CDC" w:rsidRDefault="00D14DFB">
      <w:pPr>
        <w:rPr>
          <w:sz w:val="24"/>
          <w:szCs w:val="24"/>
          <w:rFonts w:cs="Tahoma"/>
        </w:rPr>
      </w:pPr>
      <w:r>
        <w:br w:type="page"/>
      </w:r>
    </w:p>
    <w:p w:rsidR="00D14DFB" w:rsidRPr="00EC6CDC" w:rsidRDefault="00D14DFB" w:rsidP="00502567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6.</w:t>
      </w:r>
      <w:r>
        <w:rPr>
          <w:sz w:val="24"/>
        </w:rPr>
        <w:t xml:space="preserve"> </w:t>
      </w:r>
      <w:r>
        <w:rPr>
          <w:sz w:val="24"/>
        </w:rPr>
        <w:t xml:space="preserve">Burgel-Kill enpresak hanburgesak saltzen ditu Iruñeko Gaztelu Plazako kioskoan (hanburgesa bakoitzak 5 euro balio du).</w:t>
      </w:r>
      <w:r>
        <w:rPr>
          <w:sz w:val="24"/>
        </w:rPr>
        <w:t xml:space="preserve">  </w:t>
      </w:r>
      <w:r>
        <w:rPr>
          <w:sz w:val="24"/>
        </w:rPr>
        <w:t xml:space="preserve">Kioskoaren errenta 10.000 eurokoa da, soldatak 6.000 eurokoak eta 4.000 euro ordaintzen ditu baimen, aseguru eta lizentziengatik.</w:t>
      </w:r>
      <w:r>
        <w:rPr>
          <w:sz w:val="24"/>
        </w:rPr>
        <w:t xml:space="preserve"> </w:t>
      </w:r>
      <w:r>
        <w:rPr>
          <w:sz w:val="24"/>
        </w:rPr>
        <w:t xml:space="preserve">(zifrak, hilabetean).</w:t>
      </w:r>
      <w:r>
        <w:rPr>
          <w:sz w:val="24"/>
        </w:rPr>
        <w:t xml:space="preserve"> </w:t>
      </w:r>
      <w:r>
        <w:rPr>
          <w:sz w:val="24"/>
        </w:rPr>
        <w:t xml:space="preserve">Hanburgesak Carnes-Frescas-de-Navarra.com-en erosten ditu; bakoitza 3 euro ordaintzen du.</w:t>
      </w:r>
      <w:r>
        <w:rPr>
          <w:sz w:val="24"/>
        </w:rPr>
        <w:t xml:space="preserve"> </w:t>
      </w:r>
    </w:p>
    <w:p w:rsidR="00CB2B06" w:rsidRPr="00EC6CDC" w:rsidRDefault="00D14DFB" w:rsidP="00502567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Datu horiek eskuan dituzula, kalkula ezazu zein den enpresaren errentagarritasun-atalasea (itopuntua) eta azaldu labur zer den.</w:t>
      </w:r>
      <w:r>
        <w:rPr>
          <w:sz w:val="24"/>
        </w:rPr>
        <w:t xml:space="preserve"> </w:t>
      </w:r>
      <w:r>
        <w:rPr>
          <w:sz w:val="24"/>
        </w:rPr>
        <w:t xml:space="preserve">(1 puntu)</w:t>
      </w:r>
      <w:r>
        <w:rPr>
          <w:sz w:val="24"/>
        </w:rPr>
        <w:t xml:space="preserve"> </w:t>
      </w:r>
    </w:p>
    <w:p w:rsidR="00D14DFB" w:rsidRPr="00EC6CDC" w:rsidRDefault="00CB2B06" w:rsidP="00502567">
      <w:pPr>
        <w:tabs>
          <w:tab w:val="right" w:pos="10348"/>
        </w:tabs>
        <w:ind w:right="-1"/>
        <w:jc w:val="both"/>
        <w:rPr>
          <w:sz w:val="24"/>
          <w:szCs w:val="24"/>
          <w:rFonts w:cs="Tahoma"/>
        </w:rPr>
      </w:pPr>
      <w:r>
        <w:rPr>
          <w:sz w:val="24"/>
        </w:rPr>
        <w:t xml:space="preserve">Irudika ezazu grafiko batean:</w:t>
      </w:r>
      <w:r>
        <w:rPr>
          <w:sz w:val="24"/>
        </w:rPr>
        <w:t xml:space="preserve"> </w:t>
      </w:r>
      <w:r>
        <w:rPr>
          <w:sz w:val="24"/>
        </w:rPr>
        <w:t xml:space="preserve">(0,5 puntu)</w:t>
      </w:r>
      <w:r>
        <w:rPr>
          <w:sz w:val="24"/>
        </w:rPr>
        <w:t xml:space="preserve"> </w:t>
      </w: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EC6CDC" w:rsidRDefault="004D6A60" w:rsidP="00502567">
      <w:pPr>
        <w:tabs>
          <w:tab w:val="right" w:pos="10348"/>
        </w:tabs>
        <w:ind w:right="-1"/>
        <w:jc w:val="both"/>
        <w:rPr>
          <w:rFonts w:cs="Tahoma"/>
          <w:sz w:val="24"/>
          <w:szCs w:val="24"/>
        </w:rPr>
      </w:pPr>
    </w:p>
    <w:p w:rsidR="004D6A60" w:rsidRPr="00502567" w:rsidRDefault="004D6A60" w:rsidP="00361EDE">
      <w:pPr>
        <w:pStyle w:val="Ttulo1"/>
      </w:pPr>
    </w:p>
    <w:sectPr w:rsidR="004D6A60" w:rsidRPr="00502567" w:rsidSect="00EC6CDC">
      <w:headerReference w:type="default" r:id="rId7"/>
      <w:pgSz w:w="11906" w:h="16838"/>
      <w:pgMar w:top="301" w:right="1701" w:bottom="1417" w:left="1701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5C2" w:rsidRDefault="004655C2" w:rsidP="00EC6CDC">
      <w:pPr>
        <w:spacing w:after="0" w:line="240" w:lineRule="auto"/>
      </w:pPr>
      <w:r>
        <w:separator/>
      </w:r>
    </w:p>
  </w:endnote>
  <w:endnote w:type="continuationSeparator" w:id="0">
    <w:p w:rsidR="004655C2" w:rsidRDefault="004655C2" w:rsidP="00EC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tinea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5C2" w:rsidRDefault="004655C2" w:rsidP="00EC6CDC">
      <w:pPr>
        <w:spacing w:after="0" w:line="240" w:lineRule="auto"/>
      </w:pPr>
      <w:r>
        <w:separator/>
      </w:r>
    </w:p>
  </w:footnote>
  <w:footnote w:type="continuationSeparator" w:id="0">
    <w:p w:rsidR="004655C2" w:rsidRDefault="004655C2" w:rsidP="00EC6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CDC" w:rsidRDefault="00EC6CDC">
    <w:pPr>
      <w:pStyle w:val="Encabezado"/>
    </w:pPr>
  </w:p>
  <w:tbl>
    <w:tblPr>
      <w:tblW w:w="9468" w:type="dxa"/>
      <w:tblInd w:w="-473" w:type="dxa"/>
      <w:tblLayout w:type="fixed"/>
      <w:tblLook w:val="0000" w:firstRow="0" w:lastRow="0" w:firstColumn="0" w:lastColumn="0" w:noHBand="0" w:noVBand="0"/>
    </w:tblPr>
    <w:tblGrid>
      <w:gridCol w:w="3393"/>
      <w:gridCol w:w="929"/>
      <w:gridCol w:w="5146"/>
    </w:tblGrid>
    <w:tr w:rsidR="00EC6CDC" w:rsidTr="00D9575F">
      <w:trPr>
        <w:trHeight w:val="708"/>
      </w:trPr>
      <w:tc>
        <w:tcPr>
          <w:tcW w:w="4322" w:type="dxa"/>
          <w:gridSpan w:val="2"/>
        </w:tcPr>
        <w:p w:rsidR="00EC6CDC" w:rsidRDefault="00EC6CDC" w:rsidP="00D9575F">
          <w:pPr>
            <w:pStyle w:val="Encabezado"/>
            <w:jc w:val="center"/>
          </w:pPr>
          <w:r>
            <w:drawing>
              <wp:inline distT="0" distB="0" distL="0" distR="0" wp14:anchorId="3DA6B49C" wp14:editId="3F6BA3E8">
                <wp:extent cx="2626360" cy="297815"/>
                <wp:effectExtent l="0" t="0" r="2540" b="6985"/>
                <wp:docPr id="1" name="Imagen 1" descr="EDUCACION-V1-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EDUCACION-V1-1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636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6" w:type="dxa"/>
        </w:tcPr>
        <w:p w:rsidR="00EC6CDC" w:rsidRDefault="00EC6CDC" w:rsidP="00D9575F">
          <w:pPr>
            <w:pStyle w:val="Encabezado"/>
          </w:pPr>
        </w:p>
      </w:tc>
    </w:tr>
    <w:tr w:rsidR="00EC6CDC" w:rsidTr="00D9575F">
      <w:trPr>
        <w:trHeight w:val="375"/>
      </w:trPr>
      <w:tc>
        <w:tcPr>
          <w:tcW w:w="9468" w:type="dxa"/>
          <w:gridSpan w:val="3"/>
          <w:vAlign w:val="center"/>
        </w:tcPr>
        <w:p w:rsidR="00EC6CDC" w:rsidRDefault="00EC6CDC" w:rsidP="00D9575F">
          <w:pPr>
            <w:pStyle w:val="Encabezado"/>
            <w:jc w:val="center"/>
            <w:rPr>
              <w:b/>
              <w:bCs/>
            </w:rPr>
          </w:pPr>
          <w:r>
            <w:rPr>
              <w:b/>
            </w:rPr>
            <w:t xml:space="preserve">GOI MAILAKO HEZIKETA ZIKLOETARAKO SARBIDE PROBA</w:t>
          </w:r>
        </w:p>
      </w:tc>
    </w:tr>
    <w:tr w:rsidR="00EC6CDC" w:rsidTr="00D9575F">
      <w:trPr>
        <w:trHeight w:val="210"/>
      </w:trPr>
      <w:tc>
        <w:tcPr>
          <w:tcW w:w="9468" w:type="dxa"/>
          <w:gridSpan w:val="3"/>
          <w:vAlign w:val="center"/>
        </w:tcPr>
        <w:p w:rsidR="00EC6CDC" w:rsidRDefault="00EC6CDC" w:rsidP="00D9575F">
          <w:pPr>
            <w:pStyle w:val="Encabezado"/>
            <w:jc w:val="center"/>
            <w:rPr>
              <w:b/>
              <w:bCs/>
            </w:rPr>
          </w:pPr>
          <w:r>
            <w:rPr>
              <w:b/>
            </w:rPr>
            <w:t xml:space="preserve">GIZARTE ZIENTZIETAKO BERARIAZKO ZATIA</w:t>
          </w:r>
        </w:p>
      </w:tc>
    </w:tr>
    <w:tr w:rsidR="00EC6CDC" w:rsidTr="00D9575F">
      <w:trPr>
        <w:trHeight w:val="375"/>
      </w:trPr>
      <w:tc>
        <w:tcPr>
          <w:tcW w:w="9468" w:type="dxa"/>
          <w:gridSpan w:val="3"/>
          <w:vAlign w:val="center"/>
        </w:tcPr>
        <w:p w:rsidR="00EC6CDC" w:rsidRDefault="00BE7343" w:rsidP="00D9575F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2022KO DEIALDIA</w:t>
          </w:r>
        </w:p>
      </w:tc>
    </w:tr>
    <w:tr w:rsidR="00EC6CDC" w:rsidTr="00D9575F">
      <w:trPr>
        <w:trHeight w:val="375"/>
      </w:trPr>
      <w:tc>
        <w:tcPr>
          <w:tcW w:w="9468" w:type="dxa"/>
          <w:gridSpan w:val="3"/>
          <w:tcBorders>
            <w:bottom w:val="single" w:sz="8" w:space="0" w:color="000000"/>
          </w:tcBorders>
          <w:vAlign w:val="bottom"/>
        </w:tcPr>
        <w:p w:rsidR="00EC6CDC" w:rsidRDefault="00BE7343" w:rsidP="00D9575F">
          <w:pPr>
            <w:pStyle w:val="Encabezado"/>
            <w:rPr>
              <w:i/>
            </w:rPr>
          </w:pPr>
          <w:r>
            <w:rPr>
              <w:i/>
            </w:rPr>
            <w:t xml:space="preserve">31/2022 EBAZPENA, otsailaren 22koa</w:t>
          </w:r>
        </w:p>
      </w:tc>
    </w:tr>
    <w:tr w:rsidR="00EC6CDC" w:rsidTr="00D9575F">
      <w:trPr>
        <w:trHeight w:val="30"/>
      </w:trPr>
      <w:tc>
        <w:tcPr>
          <w:tcW w:w="4322" w:type="dxa"/>
          <w:gridSpan w:val="2"/>
          <w:tcBorders>
            <w:top w:val="single" w:sz="8" w:space="0" w:color="000000"/>
          </w:tcBorders>
        </w:tcPr>
        <w:p w:rsidR="00EC6CDC" w:rsidRDefault="00BE7343" w:rsidP="00D9575F">
          <w:pPr>
            <w:pStyle w:val="Encabezado"/>
            <w:jc w:val="center"/>
          </w:pPr>
          <w:r>
            <w:t xml:space="preserve">2022-05-25</w:t>
          </w:r>
        </w:p>
      </w:tc>
      <w:tc>
        <w:tcPr>
          <w:tcW w:w="5146" w:type="dxa"/>
          <w:tcBorders>
            <w:top w:val="single" w:sz="8" w:space="0" w:color="000000"/>
          </w:tcBorders>
        </w:tcPr>
        <w:p w:rsidR="00EC6CDC" w:rsidRDefault="00EC6CDC" w:rsidP="00D9575F">
          <w:pPr>
            <w:pStyle w:val="Encabezado"/>
          </w:pPr>
        </w:p>
      </w:tc>
    </w:tr>
    <w:tr w:rsidR="00EC6CDC" w:rsidTr="00D9575F">
      <w:trPr>
        <w:trHeight w:val="255"/>
      </w:trPr>
      <w:tc>
        <w:tcPr>
          <w:tcW w:w="3393" w:type="dxa"/>
        </w:tcPr>
        <w:p w:rsidR="00EC6CDC" w:rsidRDefault="00EC6CDC" w:rsidP="00D9575F">
          <w:pPr>
            <w:pStyle w:val="Encabezado"/>
          </w:pPr>
        </w:p>
      </w:tc>
      <w:tc>
        <w:tcPr>
          <w:tcW w:w="6075" w:type="dxa"/>
          <w:gridSpan w:val="2"/>
          <w:vAlign w:val="center"/>
        </w:tcPr>
        <w:p w:rsidR="00EC6CDC" w:rsidRDefault="00EC6CDC" w:rsidP="00D9575F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ENPRESAREN EKONOMIA</w:t>
          </w:r>
        </w:p>
      </w:tc>
    </w:tr>
  </w:tbl>
  <w:p w:rsidR="00EC6CDC" w:rsidRDefault="00EC6CDC">
    <w:pPr>
      <w:pStyle w:val="Encabezado"/>
    </w:pPr>
  </w:p>
  <w:p w:rsidR="00EC6CDC" w:rsidRDefault="00EC6C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874"/>
    <w:multiLevelType w:val="hybridMultilevel"/>
    <w:tmpl w:val="9D82F15E"/>
    <w:lvl w:ilvl="0" w:tplc="A3408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D7D1B"/>
    <w:multiLevelType w:val="multilevel"/>
    <w:tmpl w:val="86AABAE2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C52CC"/>
    <w:multiLevelType w:val="multilevel"/>
    <w:tmpl w:val="0F64CE60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80D2E"/>
    <w:multiLevelType w:val="hybridMultilevel"/>
    <w:tmpl w:val="915011B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347BF"/>
    <w:multiLevelType w:val="hybridMultilevel"/>
    <w:tmpl w:val="5D6A16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21CCC"/>
    <w:multiLevelType w:val="hybridMultilevel"/>
    <w:tmpl w:val="0F64CE60"/>
    <w:lvl w:ilvl="0" w:tplc="A58EA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E18EE"/>
    <w:multiLevelType w:val="hybridMultilevel"/>
    <w:tmpl w:val="47C8171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dirty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8E"/>
    <w:rsid w:val="0016440B"/>
    <w:rsid w:val="00192EAF"/>
    <w:rsid w:val="002920B8"/>
    <w:rsid w:val="00353069"/>
    <w:rsid w:val="00361EDE"/>
    <w:rsid w:val="003B171E"/>
    <w:rsid w:val="004527E3"/>
    <w:rsid w:val="004655C2"/>
    <w:rsid w:val="004D6A60"/>
    <w:rsid w:val="00502567"/>
    <w:rsid w:val="00520232"/>
    <w:rsid w:val="005263B8"/>
    <w:rsid w:val="00581FBB"/>
    <w:rsid w:val="0061629A"/>
    <w:rsid w:val="006F2702"/>
    <w:rsid w:val="006F67F6"/>
    <w:rsid w:val="00704DAA"/>
    <w:rsid w:val="007D6E8F"/>
    <w:rsid w:val="0084461C"/>
    <w:rsid w:val="008C5933"/>
    <w:rsid w:val="00907158"/>
    <w:rsid w:val="00911E9A"/>
    <w:rsid w:val="00A639B7"/>
    <w:rsid w:val="00AA1D8E"/>
    <w:rsid w:val="00AA388E"/>
    <w:rsid w:val="00AC542B"/>
    <w:rsid w:val="00B17FE0"/>
    <w:rsid w:val="00BE166D"/>
    <w:rsid w:val="00BE7343"/>
    <w:rsid w:val="00C1413F"/>
    <w:rsid w:val="00C94105"/>
    <w:rsid w:val="00CB2B06"/>
    <w:rsid w:val="00CD0D84"/>
    <w:rsid w:val="00D14DFB"/>
    <w:rsid w:val="00D75C7A"/>
    <w:rsid w:val="00DD759A"/>
    <w:rsid w:val="00E56F23"/>
    <w:rsid w:val="00EC6CDC"/>
    <w:rsid w:val="00F01B49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7536F-E5DB-4238-9429-A636CADD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u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1E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1D8E"/>
    <w:pPr>
      <w:spacing w:after="0" w:line="240" w:lineRule="auto"/>
      <w:ind w:left="720" w:right="284"/>
      <w:contextualSpacing/>
    </w:pPr>
    <w:rPr>
      <w:rFonts w:ascii="Gatineau" w:eastAsia="Times New Roman" w:hAnsi="Gatineau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3530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361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nhideWhenUsed/>
    <w:rsid w:val="00EC6C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CDC"/>
  </w:style>
  <w:style w:type="paragraph" w:styleId="Piedepgina">
    <w:name w:val="footer"/>
    <w:basedOn w:val="Normal"/>
    <w:link w:val="PiedepginaCar"/>
    <w:uiPriority w:val="99"/>
    <w:unhideWhenUsed/>
    <w:rsid w:val="00EC6C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CDC"/>
  </w:style>
  <w:style w:type="paragraph" w:styleId="Textodeglobo">
    <w:name w:val="Balloon Text"/>
    <w:basedOn w:val="Normal"/>
    <w:link w:val="TextodegloboCar"/>
    <w:uiPriority w:val="99"/>
    <w:semiHidden/>
    <w:unhideWhenUsed/>
    <w:rsid w:val="00EC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724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DE ARIMATEA</dc:creator>
  <cp:lastModifiedBy>N278003</cp:lastModifiedBy>
  <cp:revision>2</cp:revision>
  <cp:lastPrinted>2022-05-09T08:29:00Z</cp:lastPrinted>
  <dcterms:created xsi:type="dcterms:W3CDTF">2022-05-09T12:19:00Z</dcterms:created>
  <dcterms:modified xsi:type="dcterms:W3CDTF">2022-05-09T12:19:00Z</dcterms:modified>
</cp:coreProperties>
</file>